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324"/>
        <w:gridCol w:w="3544"/>
      </w:tblGrid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1234D3">
            <w:pPr>
              <w:rPr>
                <w:b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 xml:space="preserve">Назив предмета: </w:t>
            </w:r>
            <w:r w:rsidR="008C1849" w:rsidRPr="00BD6BE2">
              <w:rPr>
                <w:bCs/>
                <w:sz w:val="22"/>
                <w:szCs w:val="22"/>
                <w:lang w:val="sr-Cyrl-RS"/>
              </w:rPr>
              <w:t xml:space="preserve">Биоинформатика </w:t>
            </w:r>
            <w:r w:rsidR="00FE43B0" w:rsidRPr="00BD6BE2">
              <w:rPr>
                <w:bCs/>
                <w:sz w:val="22"/>
                <w:szCs w:val="22"/>
                <w:lang w:val="sr-Cyrl-RS"/>
              </w:rPr>
              <w:t>и рачунска</w:t>
            </w:r>
            <w:r w:rsidR="008C1849" w:rsidRPr="00BD6BE2">
              <w:rPr>
                <w:bCs/>
                <w:sz w:val="22"/>
                <w:szCs w:val="22"/>
                <w:lang w:val="sr-Cyrl-RS"/>
              </w:rPr>
              <w:t xml:space="preserve"> биологија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1234D3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Наставник:</w:t>
            </w:r>
            <w:r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8C1849" w:rsidRPr="00BD6BE2">
              <w:rPr>
                <w:bCs/>
                <w:sz w:val="22"/>
                <w:szCs w:val="22"/>
                <w:lang w:val="sr-Cyrl-RS"/>
              </w:rPr>
              <w:t>проф.</w:t>
            </w:r>
            <w:r w:rsidR="0049181D" w:rsidRPr="00BD6BE2">
              <w:rPr>
                <w:bCs/>
                <w:sz w:val="22"/>
                <w:szCs w:val="22"/>
                <w:lang w:val="sr-Cyrl-RS"/>
              </w:rPr>
              <w:t xml:space="preserve"> др</w:t>
            </w:r>
            <w:r w:rsidR="00FE43B0" w:rsidRPr="00BD6BE2">
              <w:rPr>
                <w:bCs/>
                <w:sz w:val="22"/>
                <w:szCs w:val="22"/>
                <w:lang w:val="sr-Cyrl-RS"/>
              </w:rPr>
              <w:t xml:space="preserve"> Марко Ђорђевић</w:t>
            </w:r>
            <w:r w:rsidR="004B30C9" w:rsidRPr="00BD6BE2">
              <w:rPr>
                <w:bCs/>
                <w:sz w:val="22"/>
                <w:szCs w:val="22"/>
                <w:lang w:val="sr-Cyrl-RS"/>
              </w:rPr>
              <w:t>, предавачи по позиву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1234D3">
            <w:pPr>
              <w:rPr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 xml:space="preserve">Статус предмета: </w:t>
            </w:r>
            <w:r w:rsidR="008C1849" w:rsidRPr="00BD6BE2">
              <w:rPr>
                <w:bCs/>
                <w:sz w:val="22"/>
                <w:szCs w:val="22"/>
                <w:lang w:val="sr-Cyrl-RS"/>
              </w:rPr>
              <w:t>изборни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4B6069">
            <w:pPr>
              <w:rPr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 xml:space="preserve">Број ЕСПБ: </w:t>
            </w:r>
            <w:r w:rsidR="00FE43B0" w:rsidRPr="00BD6BE2">
              <w:rPr>
                <w:bCs/>
                <w:sz w:val="22"/>
                <w:szCs w:val="22"/>
                <w:lang w:val="sr-Cyrl-RS"/>
              </w:rPr>
              <w:t>8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092FF5">
            <w:pPr>
              <w:rPr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Услов: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7671AA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Циљ предмета:</w:t>
            </w:r>
            <w:r w:rsidR="008C1849" w:rsidRPr="00BD6BE2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062344" w:rsidRPr="00BD6BE2">
              <w:rPr>
                <w:bCs/>
                <w:sz w:val="22"/>
                <w:szCs w:val="22"/>
                <w:lang w:val="sr-Cyrl-RS"/>
              </w:rPr>
              <w:t>Основни циљ предмета је да надогради основно знање студената из биоинформатике, конкретно знања које су студенти на претходним нивоима студија стекли из употребе станда</w:t>
            </w:r>
            <w:r w:rsidR="007671AA" w:rsidRPr="00BD6BE2">
              <w:rPr>
                <w:bCs/>
                <w:sz w:val="22"/>
                <w:szCs w:val="22"/>
                <w:lang w:val="sr-Cyrl-RS"/>
              </w:rPr>
              <w:t xml:space="preserve">рдних биоинформатичких алата, из писања биоинформатичког кода, као и из моделовања динамичких система у биологији. </w:t>
            </w:r>
            <w:r w:rsidR="00DB0BEC" w:rsidRPr="00BD6BE2">
              <w:rPr>
                <w:bCs/>
                <w:sz w:val="22"/>
                <w:szCs w:val="22"/>
                <w:lang w:val="sr-Cyrl-RS"/>
              </w:rPr>
              <w:t>С тим у вези, г</w:t>
            </w:r>
            <w:r w:rsidR="007671AA" w:rsidRPr="00BD6BE2">
              <w:rPr>
                <w:bCs/>
                <w:sz w:val="22"/>
                <w:szCs w:val="22"/>
                <w:lang w:val="sr-Cyrl-RS"/>
              </w:rPr>
              <w:t xml:space="preserve">лавни циљ овог курса је да студенти 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 xml:space="preserve">стекну способност за самостални развој </w:t>
            </w:r>
            <w:r w:rsidR="00DB0BEC" w:rsidRPr="00BD6BE2">
              <w:rPr>
                <w:bCs/>
                <w:sz w:val="22"/>
                <w:szCs w:val="22"/>
                <w:lang w:val="sr-Cyrl-RS"/>
              </w:rPr>
              <w:t>биоинформатичких алгоритама и модела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>, било за потребе истраживачког рада у биоинфроматици, или да би прилагодили постојеће методе и моделе потребама анализе својих података</w:t>
            </w:r>
            <w:r w:rsidR="00DB0BEC" w:rsidRPr="00BD6BE2">
              <w:rPr>
                <w:bCs/>
                <w:sz w:val="22"/>
                <w:szCs w:val="22"/>
                <w:lang w:val="sr-Cyrl-RS"/>
              </w:rPr>
              <w:t xml:space="preserve">. </w:t>
            </w:r>
            <w:r w:rsidR="007671AA" w:rsidRPr="00BD6BE2">
              <w:rPr>
                <w:bCs/>
                <w:sz w:val="22"/>
                <w:szCs w:val="22"/>
                <w:lang w:val="sr-Cyrl-RS"/>
              </w:rPr>
              <w:t xml:space="preserve">Предмет такође има за циљ </w:t>
            </w:r>
            <w:r w:rsidR="00D3651C" w:rsidRPr="00BD6BE2">
              <w:rPr>
                <w:bCs/>
                <w:sz w:val="22"/>
                <w:szCs w:val="22"/>
                <w:lang w:val="sr-Cyrl-RS"/>
              </w:rPr>
              <w:t>да студент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има</w:t>
            </w:r>
            <w:r w:rsidR="00D3651C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7671AA" w:rsidRPr="00BD6BE2">
              <w:rPr>
                <w:bCs/>
                <w:sz w:val="22"/>
                <w:szCs w:val="22"/>
                <w:lang w:val="sr-Cyrl-RS"/>
              </w:rPr>
              <w:t xml:space="preserve">представи </w:t>
            </w:r>
            <w:r w:rsidR="00D3651C" w:rsidRPr="00BD6BE2">
              <w:rPr>
                <w:bCs/>
                <w:sz w:val="22"/>
                <w:szCs w:val="22"/>
                <w:lang w:val="sr-Cyrl-RS"/>
              </w:rPr>
              <w:t>системск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и приступ</w:t>
            </w:r>
            <w:r w:rsidR="00D3651C" w:rsidRPr="00BD6BE2">
              <w:rPr>
                <w:bCs/>
                <w:sz w:val="22"/>
                <w:szCs w:val="22"/>
                <w:lang w:val="sr-Cyrl-RS"/>
              </w:rPr>
              <w:t xml:space="preserve">, који </w:t>
            </w:r>
            <w:r w:rsidR="00DA2A75" w:rsidRPr="00BD6BE2">
              <w:rPr>
                <w:bCs/>
                <w:sz w:val="22"/>
                <w:szCs w:val="22"/>
                <w:lang w:val="sr-Cyrl-RS"/>
              </w:rPr>
              <w:t>има за циљ да објасни</w:t>
            </w:r>
            <w:r w:rsidR="00A55B6C" w:rsidRPr="00BD6BE2">
              <w:rPr>
                <w:bCs/>
                <w:sz w:val="22"/>
                <w:szCs w:val="22"/>
                <w:lang w:val="sr-Cyrl-RS"/>
              </w:rPr>
              <w:t xml:space="preserve"> како интеракције између 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молекула (нпр. протеина са ДНК)</w:t>
            </w:r>
            <w:r w:rsidR="00A55B6C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DA2A75" w:rsidRPr="00BD6BE2">
              <w:rPr>
                <w:bCs/>
                <w:sz w:val="22"/>
                <w:szCs w:val="22"/>
                <w:lang w:val="sr-Cyrl-RS"/>
              </w:rPr>
              <w:t>одређују регулацију биолошких</w:t>
            </w:r>
            <w:r w:rsidR="000D6497" w:rsidRPr="00BD6BE2">
              <w:rPr>
                <w:bCs/>
                <w:sz w:val="22"/>
                <w:szCs w:val="22"/>
                <w:lang w:val="sr-Cyrl-RS"/>
              </w:rPr>
              <w:t xml:space="preserve"> систе</w:t>
            </w:r>
            <w:r w:rsidR="00A55B6C" w:rsidRPr="00BD6BE2">
              <w:rPr>
                <w:bCs/>
                <w:sz w:val="22"/>
                <w:szCs w:val="22"/>
                <w:lang w:val="sr-Cyrl-RS"/>
              </w:rPr>
              <w:t>ма</w:t>
            </w:r>
            <w:r w:rsidR="007671AA" w:rsidRPr="00BD6BE2">
              <w:rPr>
                <w:bCs/>
                <w:sz w:val="22"/>
                <w:szCs w:val="22"/>
                <w:lang w:val="sr-Cyrl-RS"/>
              </w:rPr>
              <w:t>, и у том смислу је комплеметаран курсу Геномике на докторским студијама, чији је главни фокус на анализи појединачних биолошких секвенци.</w:t>
            </w:r>
            <w:r w:rsidR="00A55B6C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4B60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Исход предмета:</w:t>
            </w:r>
            <w:r w:rsidR="00464305" w:rsidRPr="00BD6BE2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337BD1" w:rsidRPr="00BD6BE2">
              <w:rPr>
                <w:bCs/>
                <w:sz w:val="22"/>
                <w:szCs w:val="22"/>
                <w:lang w:val="sr-Cyrl-RS"/>
              </w:rPr>
              <w:t>Студенти су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337BD1" w:rsidRPr="00BD6BE2">
              <w:rPr>
                <w:bCs/>
                <w:sz w:val="22"/>
                <w:szCs w:val="22"/>
                <w:lang w:val="sr-Cyrl-RS"/>
              </w:rPr>
              <w:t>уп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ознати са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 одабраним истраживачким проблемима у биоинфо</w:t>
            </w:r>
            <w:r w:rsidR="00CE5AD7" w:rsidRPr="00BD6BE2">
              <w:rPr>
                <w:bCs/>
                <w:sz w:val="22"/>
                <w:szCs w:val="22"/>
                <w:lang w:val="sr-Cyrl-RS"/>
              </w:rPr>
              <w:t>рматици и рачунској</w:t>
            </w:r>
            <w:r w:rsidR="003D2CEE" w:rsidRPr="00BD6BE2">
              <w:rPr>
                <w:bCs/>
                <w:sz w:val="22"/>
                <w:szCs w:val="22"/>
                <w:lang w:val="sr-Cyrl-RS"/>
              </w:rPr>
              <w:t xml:space="preserve"> биологији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, </w:t>
            </w:r>
            <w:r w:rsidR="003D2CEE" w:rsidRPr="00BD6BE2">
              <w:rPr>
                <w:bCs/>
                <w:sz w:val="22"/>
                <w:szCs w:val="22"/>
                <w:lang w:val="sr-Cyrl-RS"/>
              </w:rPr>
              <w:t xml:space="preserve">на основу чега 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>уче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 xml:space="preserve"> да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: i) развијају сопствене приступе и методе за анализу сложених биолошких података, ii) разумеју статистичке, биофизичке и методе моделовања динамичких система које су у основи биоинформатичких примена, iii) 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даље</w:t>
            </w:r>
            <w:r w:rsidR="00DA2A75" w:rsidRPr="00BD6BE2">
              <w:rPr>
                <w:bCs/>
                <w:sz w:val="22"/>
                <w:szCs w:val="22"/>
                <w:lang w:val="sr-Cyrl-RS"/>
              </w:rPr>
              <w:t xml:space="preserve"> се усавршавају у писању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 биоинформатичког кода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,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уз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 примену специјализованих 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програмских</w:t>
            </w:r>
            <w:r w:rsidR="00464305" w:rsidRPr="00BD6BE2">
              <w:rPr>
                <w:bCs/>
                <w:sz w:val="22"/>
                <w:szCs w:val="22"/>
                <w:lang w:val="sr-Cyrl-RS"/>
              </w:rPr>
              <w:t xml:space="preserve"> пакета. </w:t>
            </w:r>
            <w:r w:rsidR="003D2CEE" w:rsidRPr="00BD6BE2">
              <w:rPr>
                <w:bCs/>
                <w:sz w:val="22"/>
                <w:szCs w:val="22"/>
                <w:lang w:val="sr-Cyrl-RS"/>
              </w:rPr>
              <w:t>Кроз</w:t>
            </w:r>
            <w:r w:rsidR="00973E77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3D2CEE" w:rsidRPr="00BD6BE2">
              <w:rPr>
                <w:bCs/>
                <w:sz w:val="22"/>
                <w:szCs w:val="22"/>
                <w:lang w:val="sr-Cyrl-RS"/>
              </w:rPr>
              <w:t>део тема</w:t>
            </w:r>
            <w:r w:rsidR="00973E77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3D2CEE" w:rsidRPr="00BD6BE2">
              <w:rPr>
                <w:bCs/>
                <w:sz w:val="22"/>
                <w:szCs w:val="22"/>
                <w:lang w:val="sr-Cyrl-RS"/>
              </w:rPr>
              <w:t>обрађених на курсу  студенти стичу знање метода који су од шире употребне вреднос</w:t>
            </w:r>
            <w:bookmarkStart w:id="0" w:name="_GoBack"/>
            <w:bookmarkEnd w:id="0"/>
            <w:r w:rsidR="003D2CEE" w:rsidRPr="00BD6BE2">
              <w:rPr>
                <w:bCs/>
                <w:sz w:val="22"/>
                <w:szCs w:val="22"/>
                <w:lang w:val="sr-Cyrl-RS"/>
              </w:rPr>
              <w:t xml:space="preserve">ти 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>(ван саме биоинформатике)</w:t>
            </w:r>
            <w:r w:rsidR="00973E77" w:rsidRPr="00BD6BE2">
              <w:rPr>
                <w:bCs/>
                <w:sz w:val="22"/>
                <w:szCs w:val="22"/>
                <w:lang w:val="sr-Cyrl-RS"/>
              </w:rPr>
              <w:t>, нарочито концепти статистике (у анализи експреименталних података) и методе нелинеарне динамике (у неуро наукама, екологији, популационој биологији...).</w:t>
            </w:r>
          </w:p>
        </w:tc>
      </w:tr>
      <w:tr w:rsidR="004B6069" w:rsidRPr="00BD6BE2">
        <w:trPr>
          <w:trHeight w:val="1817"/>
        </w:trPr>
        <w:tc>
          <w:tcPr>
            <w:tcW w:w="8856" w:type="dxa"/>
            <w:gridSpan w:val="3"/>
          </w:tcPr>
          <w:p w:rsidR="004B6069" w:rsidRPr="00BD6BE2" w:rsidRDefault="004B6069" w:rsidP="00C34C6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Садржај предмета:</w:t>
            </w:r>
            <w:r w:rsidR="003073B0" w:rsidRPr="00BD6BE2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3073B0" w:rsidRPr="00BD6BE2">
              <w:rPr>
                <w:bCs/>
                <w:sz w:val="22"/>
                <w:szCs w:val="22"/>
                <w:lang w:val="sr-Cyrl-RS"/>
              </w:rPr>
              <w:t>Свака наставна јединица одговар</w:t>
            </w:r>
            <w:r w:rsidR="00C34C69" w:rsidRPr="00BD6BE2">
              <w:rPr>
                <w:bCs/>
                <w:sz w:val="22"/>
                <w:szCs w:val="22"/>
                <w:lang w:val="sr-Cyrl-RS"/>
              </w:rPr>
              <w:t>а</w:t>
            </w:r>
            <w:r w:rsidR="003073B0" w:rsidRPr="00BD6BE2">
              <w:rPr>
                <w:bCs/>
                <w:sz w:val="22"/>
                <w:szCs w:val="22"/>
                <w:lang w:val="sr-Cyrl-RS"/>
              </w:rPr>
              <w:t xml:space="preserve"> упрошћеном истраживачком потпројект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у,</w:t>
            </w:r>
            <w:r w:rsidR="003073B0" w:rsidRPr="00BD6BE2">
              <w:rPr>
                <w:bCs/>
                <w:sz w:val="22"/>
                <w:szCs w:val="22"/>
                <w:lang w:val="sr-Cyrl-RS"/>
              </w:rPr>
              <w:t xml:space="preserve"> приказујући студентима релевантне биоинформатичке методе. Потпројекти су међусобно повезани, </w:t>
            </w:r>
            <w:r w:rsidR="00940E50" w:rsidRPr="00BD6BE2">
              <w:rPr>
                <w:bCs/>
                <w:sz w:val="22"/>
                <w:szCs w:val="22"/>
                <w:lang w:val="sr-Cyrl-RS"/>
              </w:rPr>
              <w:t>нпр. полазећи од једноставнијих ка сложенијим, сваки потпројекат ослања се на знање с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т</w:t>
            </w:r>
            <w:r w:rsidR="00940E50" w:rsidRPr="00BD6BE2">
              <w:rPr>
                <w:bCs/>
                <w:sz w:val="22"/>
                <w:szCs w:val="22"/>
                <w:lang w:val="sr-Cyrl-RS"/>
              </w:rPr>
              <w:t>ечено у претходном.</w:t>
            </w:r>
          </w:p>
          <w:p w:rsidR="004B6069" w:rsidRPr="00BD6BE2" w:rsidRDefault="00940E50" w:rsidP="00C34C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 xml:space="preserve">i)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Метод</w:t>
            </w:r>
            <w:r w:rsidRPr="00BD6BE2">
              <w:rPr>
                <w:bCs/>
                <w:sz w:val="22"/>
                <w:szCs w:val="22"/>
                <w:lang w:val="sr-Cyrl-RS"/>
              </w:rPr>
              <w:t xml:space="preserve">: поравнање секвенци у паровима, повезивање погодака са анотацијом секвенце, статистички значај предвиђених погодака.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Биолошки проблем</w:t>
            </w:r>
            <w:r w:rsidR="00DA2A75" w:rsidRPr="00BD6BE2">
              <w:rPr>
                <w:bCs/>
                <w:sz w:val="22"/>
                <w:szCs w:val="22"/>
                <w:lang w:val="sr-Cyrl-RS"/>
              </w:rPr>
              <w:t>: препознавање</w:t>
            </w:r>
            <w:r w:rsidRPr="00BD6BE2">
              <w:rPr>
                <w:bCs/>
                <w:sz w:val="22"/>
                <w:szCs w:val="22"/>
                <w:lang w:val="sr-Cyrl-RS"/>
              </w:rPr>
              <w:t xml:space="preserve"> мета CRISPR спејсера.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Статистичке методе</w:t>
            </w:r>
            <w:r w:rsidRPr="00BD6BE2">
              <w:rPr>
                <w:bCs/>
                <w:sz w:val="22"/>
                <w:szCs w:val="22"/>
                <w:lang w:val="sr-Cyrl-RS"/>
              </w:rPr>
              <w:t>: алгоритам Smith-Waterman</w:t>
            </w:r>
            <w:r w:rsidR="0076720A" w:rsidRPr="00BD6BE2">
              <w:rPr>
                <w:bCs/>
                <w:sz w:val="22"/>
                <w:szCs w:val="22"/>
                <w:lang w:val="sr-Cyrl-RS"/>
              </w:rPr>
              <w:t>, т-тест з</w:t>
            </w:r>
            <w:r w:rsidR="00D709AA" w:rsidRPr="00BD6BE2">
              <w:rPr>
                <w:bCs/>
                <w:sz w:val="22"/>
                <w:szCs w:val="22"/>
                <w:lang w:val="sr-Cyrl-RS"/>
              </w:rPr>
              <w:t>а један и два узорка, рачунање P</w:t>
            </w:r>
            <w:r w:rsidR="0076720A" w:rsidRPr="00BD6BE2">
              <w:rPr>
                <w:bCs/>
                <w:sz w:val="22"/>
                <w:szCs w:val="22"/>
                <w:lang w:val="sr-Cyrl-RS"/>
              </w:rPr>
              <w:t xml:space="preserve"> вредности на основу статистике Поасонове и нормалне расподеле. </w:t>
            </w:r>
            <w:r w:rsidR="0076720A" w:rsidRPr="00BD6BE2">
              <w:rPr>
                <w:bCs/>
                <w:i/>
                <w:sz w:val="22"/>
                <w:szCs w:val="22"/>
                <w:lang w:val="sr-Cyrl-RS"/>
              </w:rPr>
              <w:t>Биофизички концепт</w:t>
            </w:r>
            <w:r w:rsidR="0076720A" w:rsidRPr="00BD6BE2">
              <w:rPr>
                <w:bCs/>
                <w:sz w:val="22"/>
                <w:szCs w:val="22"/>
                <w:lang w:val="sr-Cyrl-RS"/>
              </w:rPr>
              <w:t>: интеракције ДНК-РНК и РНК-РНК.</w:t>
            </w:r>
          </w:p>
          <w:p w:rsidR="004352D7" w:rsidRPr="00BD6BE2" w:rsidRDefault="0076720A" w:rsidP="00C34C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 xml:space="preserve">ii)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Метод</w:t>
            </w:r>
            <w:r w:rsidRPr="00BD6BE2">
              <w:rPr>
                <w:bCs/>
                <w:sz w:val="22"/>
                <w:szCs w:val="22"/>
                <w:lang w:val="sr-Cyrl-RS"/>
              </w:rPr>
              <w:t>:</w:t>
            </w:r>
            <w:r w:rsidR="005261EC" w:rsidRPr="00BD6BE2">
              <w:rPr>
                <w:bCs/>
                <w:sz w:val="22"/>
                <w:szCs w:val="22"/>
                <w:lang w:val="sr-Cyrl-RS"/>
              </w:rPr>
              <w:t xml:space="preserve"> Надгледана претрага мотива. </w:t>
            </w:r>
            <w:r w:rsidR="005261EC" w:rsidRPr="00BD6BE2">
              <w:rPr>
                <w:bCs/>
                <w:i/>
                <w:sz w:val="22"/>
                <w:szCs w:val="22"/>
                <w:lang w:val="sr-Cyrl-RS"/>
              </w:rPr>
              <w:t>Биолошки проблем</w:t>
            </w:r>
            <w:r w:rsidR="005261EC" w:rsidRPr="00BD6BE2">
              <w:rPr>
                <w:bCs/>
                <w:sz w:val="22"/>
                <w:szCs w:val="22"/>
                <w:lang w:val="sr-Cyrl-RS"/>
              </w:rPr>
              <w:t>:</w:t>
            </w:r>
            <w:r w:rsidR="0010278B" w:rsidRPr="00BD6BE2">
              <w:rPr>
                <w:bCs/>
                <w:sz w:val="22"/>
                <w:szCs w:val="22"/>
                <w:lang w:val="sr-Cyrl-RS"/>
              </w:rPr>
              <w:t xml:space="preserve"> предвиђање места везивања транскрипционог фактора у геному. </w:t>
            </w:r>
            <w:r w:rsidR="0010278B" w:rsidRPr="00BD6BE2">
              <w:rPr>
                <w:bCs/>
                <w:i/>
                <w:sz w:val="22"/>
                <w:szCs w:val="22"/>
                <w:lang w:val="sr-Cyrl-RS"/>
              </w:rPr>
              <w:t>Математичке методе</w:t>
            </w:r>
            <w:r w:rsidR="0010278B" w:rsidRPr="00BD6BE2">
              <w:rPr>
                <w:bCs/>
                <w:sz w:val="22"/>
                <w:szCs w:val="22"/>
                <w:lang w:val="sr-Cyrl-RS"/>
              </w:rPr>
              <w:t xml:space="preserve">: Матрице тежине (енергетске матрице), нелинеарна оптимизација (квадратно програмирање), </w:t>
            </w:r>
            <w:r w:rsidR="00192411" w:rsidRPr="00BD6BE2">
              <w:rPr>
                <w:bCs/>
                <w:sz w:val="22"/>
                <w:szCs w:val="22"/>
                <w:lang w:val="sr-Cyrl-RS"/>
              </w:rPr>
              <w:t>основе теорије</w:t>
            </w:r>
            <w:r w:rsidR="0010278B" w:rsidRPr="00BD6BE2">
              <w:rPr>
                <w:bCs/>
                <w:sz w:val="22"/>
                <w:szCs w:val="22"/>
                <w:lang w:val="sr-Cyrl-RS"/>
              </w:rPr>
              <w:t xml:space="preserve"> информација. </w:t>
            </w:r>
            <w:r w:rsidR="004352D7" w:rsidRPr="00BD6BE2">
              <w:rPr>
                <w:bCs/>
                <w:i/>
                <w:sz w:val="22"/>
                <w:szCs w:val="22"/>
                <w:lang w:val="sr-Cyrl-RS"/>
              </w:rPr>
              <w:t>Биофизички концепт</w:t>
            </w:r>
            <w:r w:rsidR="004352D7" w:rsidRPr="00BD6BE2">
              <w:rPr>
                <w:bCs/>
                <w:sz w:val="22"/>
                <w:szCs w:val="22"/>
                <w:lang w:val="sr-Cyrl-RS"/>
              </w:rPr>
              <w:t>: интеракције протеин-ДНК.</w:t>
            </w:r>
          </w:p>
          <w:p w:rsidR="00FB5EAC" w:rsidRPr="00BD6BE2" w:rsidRDefault="00FB5EAC" w:rsidP="00C34C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 xml:space="preserve">iii)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Метод</w:t>
            </w:r>
            <w:r w:rsidRPr="00BD6BE2">
              <w:rPr>
                <w:bCs/>
                <w:sz w:val="22"/>
                <w:szCs w:val="22"/>
                <w:lang w:val="sr-Cyrl-RS"/>
              </w:rPr>
              <w:t xml:space="preserve">: Предвиђање биофизичких особина секвенце.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Биолошки проблем</w:t>
            </w:r>
            <w:r w:rsidRPr="00BD6BE2">
              <w:rPr>
                <w:bCs/>
                <w:sz w:val="22"/>
                <w:szCs w:val="22"/>
                <w:lang w:val="sr-Cyrl-RS"/>
              </w:rPr>
              <w:t xml:space="preserve">: Специфицитет CRISPR-Cas адаптације.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Математичке/биофизичке методе</w:t>
            </w:r>
            <w:r w:rsidRPr="00BD6BE2">
              <w:rPr>
                <w:bCs/>
                <w:sz w:val="22"/>
                <w:szCs w:val="22"/>
                <w:lang w:val="sr-Cyrl-RS"/>
              </w:rPr>
              <w:t xml:space="preserve">: рачунање енергије раздвајања ДНК ланца и енергије секундарне структуре РНК/једноланчане ДНК, рачунање корелационих коефицијената и њиховог статистичког значаја.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Биофизички концепт</w:t>
            </w:r>
            <w:r w:rsidRPr="00BD6BE2">
              <w:rPr>
                <w:bCs/>
                <w:sz w:val="22"/>
                <w:szCs w:val="22"/>
                <w:lang w:val="sr-Cyrl-RS"/>
              </w:rPr>
              <w:t>: Повезивање структуре са функцијом биолошких молекула.</w:t>
            </w:r>
          </w:p>
          <w:p w:rsidR="0076720A" w:rsidRPr="00BD6BE2" w:rsidRDefault="00FB5EAC" w:rsidP="00C34C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>iv</w:t>
            </w:r>
            <w:r w:rsidR="0076720A" w:rsidRPr="00BD6BE2">
              <w:rPr>
                <w:bCs/>
                <w:sz w:val="22"/>
                <w:szCs w:val="22"/>
                <w:lang w:val="sr-Cyrl-RS"/>
              </w:rPr>
              <w:t xml:space="preserve">) </w:t>
            </w:r>
            <w:r w:rsidR="0076720A" w:rsidRPr="00BD6BE2">
              <w:rPr>
                <w:bCs/>
                <w:i/>
                <w:sz w:val="22"/>
                <w:szCs w:val="22"/>
                <w:lang w:val="sr-Cyrl-RS"/>
              </w:rPr>
              <w:t>Метод</w:t>
            </w:r>
            <w:r w:rsidR="0076720A" w:rsidRPr="00BD6BE2">
              <w:rPr>
                <w:bCs/>
                <w:sz w:val="22"/>
                <w:szCs w:val="22"/>
                <w:lang w:val="sr-Cyrl-RS"/>
              </w:rPr>
              <w:t>:</w:t>
            </w:r>
            <w:r w:rsidR="004352D7" w:rsidRPr="00BD6BE2">
              <w:rPr>
                <w:bCs/>
                <w:sz w:val="22"/>
                <w:szCs w:val="22"/>
                <w:lang w:val="sr-Cyrl-RS"/>
              </w:rPr>
              <w:t xml:space="preserve"> Поравнање више секвенци.</w:t>
            </w:r>
            <w:r w:rsidR="004352D7" w:rsidRPr="00BD6BE2">
              <w:rPr>
                <w:bCs/>
                <w:i/>
                <w:sz w:val="22"/>
                <w:szCs w:val="22"/>
                <w:lang w:val="sr-Cyrl-RS"/>
              </w:rPr>
              <w:t xml:space="preserve"> Биолошки проблем</w:t>
            </w:r>
            <w:r w:rsidR="004352D7" w:rsidRPr="00BD6BE2">
              <w:rPr>
                <w:bCs/>
                <w:sz w:val="22"/>
                <w:szCs w:val="22"/>
                <w:lang w:val="sr-Cyrl-RS"/>
              </w:rPr>
              <w:t xml:space="preserve">: </w:t>
            </w:r>
            <w:r w:rsidR="004352D7" w:rsidRPr="00BD6BE2">
              <w:rPr>
                <w:bCs/>
                <w:i/>
                <w:sz w:val="22"/>
                <w:szCs w:val="22"/>
                <w:lang w:val="sr-Cyrl-RS"/>
              </w:rPr>
              <w:t>de novo</w:t>
            </w:r>
            <w:r w:rsidR="004352D7" w:rsidRPr="00BD6BE2">
              <w:rPr>
                <w:bCs/>
                <w:sz w:val="22"/>
                <w:szCs w:val="22"/>
                <w:lang w:val="sr-Cyrl-RS"/>
              </w:rPr>
              <w:t xml:space="preserve"> предвиђање регулаторних елемената у протеинским и ДНК секвенцама, предвиђање протеинских домена. </w:t>
            </w:r>
            <w:r w:rsidR="004352D7" w:rsidRPr="00BD6BE2">
              <w:rPr>
                <w:bCs/>
                <w:i/>
                <w:sz w:val="22"/>
                <w:szCs w:val="22"/>
                <w:lang w:val="sr-Cyrl-RS"/>
              </w:rPr>
              <w:t>Математичке методе</w:t>
            </w:r>
            <w:r w:rsidR="004352D7" w:rsidRPr="00BD6BE2">
              <w:rPr>
                <w:bCs/>
                <w:sz w:val="22"/>
                <w:szCs w:val="22"/>
                <w:lang w:val="sr-Cyrl-RS"/>
              </w:rPr>
              <w:t>: Монте Карло методе (Гибсова претрага)</w:t>
            </w:r>
            <w:r w:rsidR="00BC0A6F" w:rsidRPr="00BD6BE2">
              <w:rPr>
                <w:bCs/>
                <w:sz w:val="22"/>
                <w:szCs w:val="22"/>
                <w:lang w:val="sr-Cyrl-RS"/>
              </w:rPr>
              <w:t>, ЕМ (метода максимизације очекивања).</w:t>
            </w:r>
            <w:r w:rsidR="00BC0A6F" w:rsidRPr="00BD6BE2">
              <w:rPr>
                <w:bCs/>
                <w:i/>
                <w:sz w:val="22"/>
                <w:szCs w:val="22"/>
                <w:lang w:val="sr-Cyrl-RS"/>
              </w:rPr>
              <w:t xml:space="preserve"> Биофизички концепт</w:t>
            </w:r>
            <w:r w:rsidR="00BC0A6F" w:rsidRPr="00BD6BE2">
              <w:rPr>
                <w:bCs/>
                <w:sz w:val="22"/>
                <w:szCs w:val="22"/>
                <w:lang w:val="sr-Cyrl-RS"/>
              </w:rPr>
              <w:t>: повезивање интерагујућих мотива у протеинима и ДНК.</w:t>
            </w:r>
          </w:p>
          <w:p w:rsidR="0076720A" w:rsidRPr="00BD6BE2" w:rsidRDefault="0076720A" w:rsidP="00C34C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 xml:space="preserve">v)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Метод</w:t>
            </w:r>
            <w:r w:rsidRPr="00BD6BE2">
              <w:rPr>
                <w:bCs/>
                <w:sz w:val="22"/>
                <w:szCs w:val="22"/>
                <w:lang w:val="sr-Cyrl-RS"/>
              </w:rPr>
              <w:t>:</w:t>
            </w:r>
            <w:r w:rsidR="00192411" w:rsidRPr="00BD6BE2">
              <w:rPr>
                <w:bCs/>
                <w:sz w:val="22"/>
                <w:szCs w:val="22"/>
                <w:lang w:val="sr-Cyrl-RS"/>
              </w:rPr>
              <w:t xml:space="preserve"> Анализа података из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 xml:space="preserve"> high-throughput секвенцирања. </w:t>
            </w:r>
            <w:r w:rsidR="0040301C" w:rsidRPr="00BD6BE2">
              <w:rPr>
                <w:bCs/>
                <w:i/>
                <w:sz w:val="22"/>
                <w:szCs w:val="22"/>
                <w:lang w:val="sr-Cyrl-RS"/>
              </w:rPr>
              <w:t>Биолошки проблем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 xml:space="preserve">: анализа података ChIP-seq и HT-SELEX експеримената. </w:t>
            </w:r>
            <w:r w:rsidR="0040301C" w:rsidRPr="00BD6BE2">
              <w:rPr>
                <w:bCs/>
                <w:i/>
                <w:sz w:val="22"/>
                <w:szCs w:val="22"/>
                <w:lang w:val="sr-Cyrl-RS"/>
              </w:rPr>
              <w:t>Математичке методе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 xml:space="preserve">: нумеричко 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lastRenderedPageBreak/>
              <w:t>решавање нелинеарних једначина, поређење две расподеле (статистика Колмогоров-Смирнов и Андерсон-Дарлинг), пра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в</w:t>
            </w:r>
            <w:r w:rsidR="00192411" w:rsidRPr="00BD6BE2">
              <w:rPr>
                <w:bCs/>
                <w:sz w:val="22"/>
                <w:szCs w:val="22"/>
                <w:lang w:val="sr-Cyrl-RS"/>
              </w:rPr>
              <w:t>љење нултог (позадинског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 xml:space="preserve">) модела секвенце. </w:t>
            </w:r>
            <w:r w:rsidR="0040301C" w:rsidRPr="00BD6BE2">
              <w:rPr>
                <w:bCs/>
                <w:i/>
                <w:sz w:val="22"/>
                <w:szCs w:val="22"/>
                <w:lang w:val="sr-Cyrl-RS"/>
              </w:rPr>
              <w:t>Биофизички концепт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 xml:space="preserve">: утврђивање параметара интеракција протеин-ДНК на основу </w:t>
            </w:r>
            <w:r w:rsidR="0040301C" w:rsidRPr="00BD6BE2">
              <w:rPr>
                <w:bCs/>
                <w:i/>
                <w:sz w:val="22"/>
                <w:szCs w:val="22"/>
                <w:lang w:val="sr-Cyrl-RS"/>
              </w:rPr>
              <w:t>in vitro</w:t>
            </w:r>
            <w:r w:rsidR="00192411" w:rsidRPr="00BD6BE2">
              <w:rPr>
                <w:bCs/>
                <w:sz w:val="22"/>
                <w:szCs w:val="22"/>
                <w:lang w:val="sr-Cyrl-RS"/>
              </w:rPr>
              <w:t xml:space="preserve"> података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 xml:space="preserve">, презаступљеност </w:t>
            </w:r>
            <w:r w:rsidR="00C76230" w:rsidRPr="00BD6BE2">
              <w:rPr>
                <w:bCs/>
                <w:sz w:val="22"/>
                <w:szCs w:val="22"/>
                <w:lang w:val="sr-Cyrl-RS"/>
              </w:rPr>
              <w:t xml:space="preserve">расподеле 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>енер</w:t>
            </w:r>
            <w:r w:rsidR="00C76230" w:rsidRPr="00BD6BE2">
              <w:rPr>
                <w:bCs/>
                <w:sz w:val="22"/>
                <w:szCs w:val="22"/>
                <w:lang w:val="sr-Cyrl-RS"/>
              </w:rPr>
              <w:t>гије везивања.</w:t>
            </w:r>
          </w:p>
          <w:p w:rsidR="0076720A" w:rsidRPr="00BD6BE2" w:rsidRDefault="0076720A" w:rsidP="00C34C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 xml:space="preserve">vi)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Метод</w:t>
            </w:r>
            <w:r w:rsidRPr="00BD6BE2">
              <w:rPr>
                <w:bCs/>
                <w:sz w:val="22"/>
                <w:szCs w:val="22"/>
                <w:lang w:val="sr-Cyrl-RS"/>
              </w:rPr>
              <w:t>:</w:t>
            </w:r>
            <w:r w:rsidR="0096771E" w:rsidRPr="00BD6BE2">
              <w:rPr>
                <w:bCs/>
                <w:sz w:val="22"/>
                <w:szCs w:val="22"/>
                <w:lang w:val="sr-Cyrl-RS"/>
              </w:rPr>
              <w:t xml:space="preserve"> Основе </w:t>
            </w:r>
            <w:r w:rsidR="001A444A" w:rsidRPr="00BD6BE2">
              <w:rPr>
                <w:bCs/>
                <w:sz w:val="22"/>
                <w:szCs w:val="22"/>
                <w:lang w:val="sr-Cyrl-RS"/>
              </w:rPr>
              <w:t xml:space="preserve">нелинеарне динамике. </w:t>
            </w:r>
            <w:r w:rsidR="001A444A" w:rsidRPr="00BD6BE2">
              <w:rPr>
                <w:bCs/>
                <w:i/>
                <w:sz w:val="22"/>
                <w:szCs w:val="22"/>
                <w:lang w:val="sr-Cyrl-RS"/>
              </w:rPr>
              <w:t>Биолошки проблем</w:t>
            </w:r>
            <w:r w:rsidR="001A444A" w:rsidRPr="00BD6BE2">
              <w:rPr>
                <w:bCs/>
                <w:sz w:val="22"/>
                <w:szCs w:val="22"/>
                <w:lang w:val="sr-Cyrl-RS"/>
              </w:rPr>
              <w:t>:</w:t>
            </w:r>
            <w:r w:rsidR="00AD28D1" w:rsidRPr="00BD6BE2">
              <w:rPr>
                <w:bCs/>
                <w:sz w:val="22"/>
                <w:szCs w:val="22"/>
                <w:lang w:val="sr-Cyrl-RS"/>
              </w:rPr>
              <w:t xml:space="preserve"> анализа биохемијских осцилатора (нпр. циркадијанских ритмова). </w:t>
            </w:r>
            <w:r w:rsidR="00AD28D1" w:rsidRPr="00BD6BE2">
              <w:rPr>
                <w:bCs/>
                <w:i/>
                <w:sz w:val="22"/>
                <w:szCs w:val="22"/>
                <w:lang w:val="sr-Cyrl-RS"/>
              </w:rPr>
              <w:t>Математичке методе</w:t>
            </w:r>
            <w:r w:rsidR="0096771E" w:rsidRPr="00BD6BE2">
              <w:rPr>
                <w:bCs/>
                <w:sz w:val="22"/>
                <w:szCs w:val="22"/>
                <w:lang w:val="sr-Cyrl-RS"/>
              </w:rPr>
              <w:t xml:space="preserve">: фазна раван, испитивање стабилности стационарних стања, </w:t>
            </w:r>
            <w:r w:rsidR="00AD28D1" w:rsidRPr="00BD6BE2">
              <w:rPr>
                <w:bCs/>
                <w:sz w:val="22"/>
                <w:szCs w:val="22"/>
                <w:lang w:val="sr-Cyrl-RS"/>
              </w:rPr>
              <w:t xml:space="preserve">бифуркациона анализа. </w:t>
            </w:r>
            <w:r w:rsidR="00AD28D1" w:rsidRPr="00BD6BE2">
              <w:rPr>
                <w:bCs/>
                <w:i/>
                <w:sz w:val="22"/>
                <w:szCs w:val="22"/>
                <w:lang w:val="sr-Cyrl-RS"/>
              </w:rPr>
              <w:t>Биофизички концепт</w:t>
            </w:r>
            <w:r w:rsidR="00AD28D1" w:rsidRPr="00BD6BE2">
              <w:rPr>
                <w:bCs/>
                <w:sz w:val="22"/>
                <w:szCs w:val="22"/>
                <w:lang w:val="sr-Cyrl-RS"/>
              </w:rPr>
              <w:t>: разумевање биолошких осцилација.</w:t>
            </w:r>
          </w:p>
          <w:p w:rsidR="0076720A" w:rsidRPr="00BD6BE2" w:rsidRDefault="0076720A" w:rsidP="00C34C69">
            <w:pPr>
              <w:jc w:val="both"/>
              <w:rPr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 xml:space="preserve">vii) </w:t>
            </w:r>
            <w:r w:rsidRPr="00BD6BE2">
              <w:rPr>
                <w:bCs/>
                <w:i/>
                <w:sz w:val="22"/>
                <w:szCs w:val="22"/>
                <w:lang w:val="sr-Cyrl-RS"/>
              </w:rPr>
              <w:t>Метод</w:t>
            </w:r>
            <w:r w:rsidRPr="00BD6BE2">
              <w:rPr>
                <w:bCs/>
                <w:sz w:val="22"/>
                <w:szCs w:val="22"/>
                <w:lang w:val="sr-Cyrl-RS"/>
              </w:rPr>
              <w:t>: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 xml:space="preserve"> основе стохастичког</w:t>
            </w:r>
            <w:r w:rsidR="00AD28D1" w:rsidRPr="00BD6BE2">
              <w:rPr>
                <w:bCs/>
                <w:sz w:val="22"/>
                <w:szCs w:val="22"/>
                <w:lang w:val="sr-Cyrl-RS"/>
              </w:rPr>
              <w:t xml:space="preserve"> моделовања биохемијских мрежа. </w:t>
            </w:r>
            <w:r w:rsidR="00AD28D1" w:rsidRPr="00BD6BE2">
              <w:rPr>
                <w:bCs/>
                <w:i/>
                <w:sz w:val="22"/>
                <w:szCs w:val="22"/>
                <w:lang w:val="sr-Cyrl-RS"/>
              </w:rPr>
              <w:t>Биолошки проблем</w:t>
            </w:r>
            <w:r w:rsidR="00AD28D1" w:rsidRPr="00BD6BE2">
              <w:rPr>
                <w:bCs/>
                <w:sz w:val="22"/>
                <w:szCs w:val="22"/>
                <w:lang w:val="sr-Cyrl-RS"/>
              </w:rPr>
              <w:t xml:space="preserve">: анализа генских прекидача. </w:t>
            </w:r>
            <w:r w:rsidR="00AD28D1" w:rsidRPr="00BD6BE2">
              <w:rPr>
                <w:bCs/>
                <w:i/>
                <w:sz w:val="22"/>
                <w:szCs w:val="22"/>
                <w:lang w:val="sr-Cyrl-RS"/>
              </w:rPr>
              <w:t>Математичке методе</w:t>
            </w:r>
            <w:r w:rsidR="00AD28D1" w:rsidRPr="00BD6BE2">
              <w:rPr>
                <w:bCs/>
                <w:sz w:val="22"/>
                <w:szCs w:val="22"/>
                <w:lang w:val="sr-Cyrl-RS"/>
              </w:rPr>
              <w:t>: хемијска маст</w:t>
            </w:r>
            <w:r w:rsidR="00337BD1" w:rsidRPr="00BD6BE2">
              <w:rPr>
                <w:bCs/>
                <w:sz w:val="22"/>
                <w:szCs w:val="22"/>
                <w:lang w:val="sr-Cyrl-RS"/>
              </w:rPr>
              <w:t>ер једначина, Gillespie-ов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 xml:space="preserve"> aлгоритам </w:t>
            </w:r>
            <w:r w:rsidR="00AD28D1" w:rsidRPr="00BD6BE2">
              <w:rPr>
                <w:bCs/>
                <w:sz w:val="22"/>
                <w:szCs w:val="22"/>
                <w:lang w:val="sr-Cyrl-RS"/>
              </w:rPr>
              <w:t xml:space="preserve">за стохастичке симулације. </w:t>
            </w:r>
            <w:r w:rsidR="00F77619" w:rsidRPr="00BD6BE2">
              <w:rPr>
                <w:bCs/>
                <w:i/>
                <w:sz w:val="22"/>
                <w:szCs w:val="22"/>
                <w:lang w:val="sr-Cyrl-RS"/>
              </w:rPr>
              <w:t>Биофизички концепт</w:t>
            </w:r>
            <w:r w:rsidR="00F77619" w:rsidRPr="00BD6BE2">
              <w:rPr>
                <w:bCs/>
                <w:sz w:val="22"/>
                <w:szCs w:val="22"/>
                <w:lang w:val="sr-Cyrl-RS"/>
              </w:rPr>
              <w:t>: стохастичност у биолошким системима.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DC3A3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lastRenderedPageBreak/>
              <w:t>Препоручена литература:</w:t>
            </w:r>
            <w:r w:rsidR="0040301C" w:rsidRPr="00BD6BE2">
              <w:rPr>
                <w:lang w:val="sr-Cyrl-RS"/>
              </w:rPr>
              <w:t xml:space="preserve"> </w:t>
            </w:r>
            <w:r w:rsidR="0040301C" w:rsidRPr="00BD6BE2">
              <w:rPr>
                <w:bCs/>
                <w:sz w:val="22"/>
                <w:szCs w:val="22"/>
                <w:lang w:val="sr-Cyrl-RS"/>
              </w:rPr>
              <w:t>Understanding bioinformatics, Marketa Zvelebil and Jeremy O. Baum, Garland Science, 2008; Mathematical Methods in Systems Biology, Brian P. Ingalls, MIT Press, 2013;</w:t>
            </w:r>
            <w:r w:rsidR="006F2C26" w:rsidRPr="00BD6BE2">
              <w:rPr>
                <w:bCs/>
                <w:sz w:val="22"/>
                <w:szCs w:val="22"/>
                <w:lang w:val="sr-Cyrl-RS"/>
              </w:rPr>
              <w:t xml:space="preserve"> Истраживачки ра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дови о методама и подацима који</w:t>
            </w:r>
            <w:r w:rsidR="006F2C26" w:rsidRPr="00BD6BE2">
              <w:rPr>
                <w:bCs/>
                <w:sz w:val="22"/>
                <w:szCs w:val="22"/>
                <w:lang w:val="sr-Cyrl-RS"/>
              </w:rPr>
              <w:t xml:space="preserve"> се користе у наставним јединицама, а који ће бити подељени студентима.</w:t>
            </w:r>
          </w:p>
        </w:tc>
      </w:tr>
      <w:tr w:rsidR="004B6069" w:rsidRPr="00BD6BE2">
        <w:tc>
          <w:tcPr>
            <w:tcW w:w="2988" w:type="dxa"/>
          </w:tcPr>
          <w:p w:rsidR="004B6069" w:rsidRPr="00BD6BE2" w:rsidRDefault="004B6069" w:rsidP="004B6069">
            <w:pPr>
              <w:rPr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 xml:space="preserve">Број часова </w:t>
            </w:r>
            <w:r w:rsidRPr="00BD6BE2">
              <w:rPr>
                <w:sz w:val="22"/>
                <w:szCs w:val="22"/>
                <w:lang w:val="sr-Cyrl-RS"/>
              </w:rPr>
              <w:t>активне наставе</w:t>
            </w:r>
            <w:r w:rsidR="006F2C26" w:rsidRPr="00BD6BE2">
              <w:rPr>
                <w:sz w:val="22"/>
                <w:szCs w:val="22"/>
                <w:lang w:val="sr-Cyrl-RS"/>
              </w:rPr>
              <w:t>:</w:t>
            </w:r>
          </w:p>
          <w:p w:rsidR="006F2C26" w:rsidRPr="00BD6BE2" w:rsidRDefault="006F2C26" w:rsidP="004B6069">
            <w:pPr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Cs/>
                <w:sz w:val="22"/>
                <w:szCs w:val="22"/>
                <w:lang w:val="sr-Cyrl-RS"/>
              </w:rPr>
              <w:t>6 часова недељно, 7 недеља укупно</w:t>
            </w:r>
          </w:p>
        </w:tc>
        <w:tc>
          <w:tcPr>
            <w:tcW w:w="2324" w:type="dxa"/>
          </w:tcPr>
          <w:p w:rsidR="004B6069" w:rsidRPr="00BD6BE2" w:rsidRDefault="004B6069" w:rsidP="001234D3">
            <w:pPr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sz w:val="22"/>
                <w:szCs w:val="22"/>
                <w:lang w:val="sr-Cyrl-RS"/>
              </w:rPr>
              <w:t xml:space="preserve">предавања: </w:t>
            </w:r>
            <w:r w:rsidR="006F2C26" w:rsidRPr="00BD6BE2">
              <w:rPr>
                <w:sz w:val="22"/>
                <w:szCs w:val="22"/>
                <w:lang w:val="sr-Cyrl-RS"/>
              </w:rPr>
              <w:t>3</w:t>
            </w:r>
          </w:p>
        </w:tc>
        <w:tc>
          <w:tcPr>
            <w:tcW w:w="3544" w:type="dxa"/>
          </w:tcPr>
          <w:p w:rsidR="004B6069" w:rsidRPr="00BD6BE2" w:rsidRDefault="004B6069" w:rsidP="001234D3">
            <w:pPr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sz w:val="22"/>
                <w:szCs w:val="22"/>
                <w:lang w:val="sr-Cyrl-RS"/>
              </w:rPr>
              <w:t xml:space="preserve">Студијски истраживачки рад: </w:t>
            </w:r>
            <w:r w:rsidR="006F2C26" w:rsidRPr="00BD6BE2">
              <w:rPr>
                <w:sz w:val="22"/>
                <w:szCs w:val="22"/>
                <w:lang w:val="sr-Cyrl-RS"/>
              </w:rPr>
              <w:t>3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4B6069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Методе извођења наставе:</w:t>
            </w:r>
            <w:r w:rsidR="004F7FCE" w:rsidRPr="00BD6BE2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>За сваки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 xml:space="preserve"> потпројекат, предавач 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 xml:space="preserve">упознаје 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 xml:space="preserve">студенте 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 xml:space="preserve">са проблемом, дискутује о 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 xml:space="preserve">могућим 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>присту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п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>има проблему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>,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 xml:space="preserve"> и покрива део кода и исходних предвиђања. Студенти потом понављају сличну анализу у рачунарској лабораторији, уз п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 xml:space="preserve">омоћ асистената – за ово ће се користити недавно 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>оп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>ремљена рачунарска лабораторија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 xml:space="preserve"> са рачунарима (релативно) високих перформанси и 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MATLAB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>-ом са неопходни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м</w:t>
            </w:r>
            <w:r w:rsidR="004F7FCE" w:rsidRPr="00BD6BE2">
              <w:rPr>
                <w:bCs/>
                <w:sz w:val="22"/>
                <w:szCs w:val="22"/>
                <w:lang w:val="sr-Cyrl-RS"/>
              </w:rPr>
              <w:t xml:space="preserve"> пропратним програмским пакетима.</w:t>
            </w:r>
            <w:r w:rsidR="00BF4830" w:rsidRPr="00BD6BE2">
              <w:rPr>
                <w:bCs/>
                <w:sz w:val="22"/>
                <w:szCs w:val="22"/>
                <w:lang w:val="sr-Cyrl-RS"/>
              </w:rPr>
              <w:t xml:space="preserve"> Коначно, </w:t>
            </w:r>
            <w:r w:rsidR="00E50C31" w:rsidRPr="00BD6BE2">
              <w:rPr>
                <w:bCs/>
                <w:sz w:val="22"/>
                <w:szCs w:val="22"/>
                <w:lang w:val="sr-Cyrl-RS"/>
              </w:rPr>
              <w:t xml:space="preserve">наставак проблема се даје студентима 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>за домаћи задатак у оквиру мањих</w:t>
            </w:r>
            <w:r w:rsidR="00E50C31" w:rsidRPr="00BD6BE2">
              <w:rPr>
                <w:bCs/>
                <w:sz w:val="22"/>
                <w:szCs w:val="22"/>
                <w:lang w:val="sr-Cyrl-RS"/>
              </w:rPr>
              <w:t xml:space="preserve"> истраживачких 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>под</w:t>
            </w:r>
            <w:r w:rsidR="00E50C31" w:rsidRPr="00BD6BE2">
              <w:rPr>
                <w:bCs/>
                <w:sz w:val="22"/>
                <w:szCs w:val="22"/>
                <w:lang w:val="sr-Cyrl-RS"/>
              </w:rPr>
              <w:t>пројеката.</w:t>
            </w:r>
          </w:p>
        </w:tc>
      </w:tr>
      <w:tr w:rsidR="004B6069" w:rsidRPr="00BD6BE2">
        <w:tc>
          <w:tcPr>
            <w:tcW w:w="8856" w:type="dxa"/>
            <w:gridSpan w:val="3"/>
          </w:tcPr>
          <w:p w:rsidR="004B6069" w:rsidRPr="00BD6BE2" w:rsidRDefault="004B6069" w:rsidP="004B6069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Оцена знања</w:t>
            </w:r>
            <w:r w:rsidR="00DA770B" w:rsidRPr="00BD6BE2">
              <w:rPr>
                <w:b/>
                <w:bCs/>
                <w:sz w:val="22"/>
                <w:szCs w:val="22"/>
                <w:lang w:val="sr-Cyrl-RS"/>
              </w:rPr>
              <w:t xml:space="preserve"> (максимални број поена 100)</w:t>
            </w:r>
            <w:r w:rsidRPr="00BD6BE2">
              <w:rPr>
                <w:b/>
                <w:bCs/>
                <w:sz w:val="22"/>
                <w:szCs w:val="22"/>
                <w:lang w:val="sr-Cyrl-RS"/>
              </w:rPr>
              <w:t>:</w:t>
            </w:r>
          </w:p>
          <w:p w:rsidR="00BF4830" w:rsidRPr="00BD6BE2" w:rsidRDefault="00BF4830" w:rsidP="009D2F6F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50%:</w:t>
            </w:r>
            <w:r w:rsidR="006457CC" w:rsidRPr="00BD6BE2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 xml:space="preserve">оцена рада на 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>мањи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>м</w:t>
            </w:r>
            <w:r w:rsidR="00DC3A32" w:rsidRPr="00BD6BE2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6457CC" w:rsidRPr="00BD6BE2">
              <w:rPr>
                <w:bCs/>
                <w:sz w:val="22"/>
                <w:szCs w:val="22"/>
                <w:lang w:val="sr-Cyrl-RS"/>
              </w:rPr>
              <w:t xml:space="preserve">истраживачки 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>пот</w:t>
            </w:r>
            <w:r w:rsidR="006457CC" w:rsidRPr="00BD6BE2">
              <w:rPr>
                <w:bCs/>
                <w:sz w:val="22"/>
                <w:szCs w:val="22"/>
                <w:lang w:val="sr-Cyrl-RS"/>
              </w:rPr>
              <w:t>пројекти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>ма</w:t>
            </w:r>
            <w:r w:rsidR="006457CC" w:rsidRPr="00BD6BE2">
              <w:rPr>
                <w:bCs/>
                <w:sz w:val="22"/>
                <w:szCs w:val="22"/>
                <w:lang w:val="sr-Cyrl-RS"/>
              </w:rPr>
              <w:t xml:space="preserve"> који се задају након сваке </w:t>
            </w:r>
            <w:r w:rsidR="009D2F6F" w:rsidRPr="00BD6BE2">
              <w:rPr>
                <w:bCs/>
                <w:sz w:val="22"/>
                <w:szCs w:val="22"/>
                <w:lang w:val="sr-Cyrl-RS"/>
              </w:rPr>
              <w:t>наставне</w:t>
            </w:r>
            <w:r w:rsidR="00EE421A" w:rsidRPr="00BD6BE2">
              <w:rPr>
                <w:bCs/>
                <w:sz w:val="22"/>
                <w:szCs w:val="22"/>
                <w:lang w:val="sr-Cyrl-RS"/>
              </w:rPr>
              <w:t xml:space="preserve"> јединице</w:t>
            </w:r>
          </w:p>
          <w:p w:rsidR="004B6069" w:rsidRPr="00BD6BE2" w:rsidRDefault="00BF4830" w:rsidP="00663D70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BD6BE2">
              <w:rPr>
                <w:b/>
                <w:bCs/>
                <w:sz w:val="22"/>
                <w:szCs w:val="22"/>
                <w:lang w:val="sr-Cyrl-RS"/>
              </w:rPr>
              <w:t>50%:</w:t>
            </w:r>
            <w:r w:rsidR="006457CC" w:rsidRPr="00BD6BE2">
              <w:rPr>
                <w:bCs/>
                <w:sz w:val="22"/>
                <w:szCs w:val="22"/>
                <w:lang w:val="sr-Cyrl-RS"/>
              </w:rPr>
              <w:t xml:space="preserve"> усмени испит: студенти насумично извлаче две наставне </w:t>
            </w:r>
            <w:r w:rsidR="00CD515F" w:rsidRPr="00BD6BE2">
              <w:rPr>
                <w:bCs/>
                <w:sz w:val="22"/>
                <w:szCs w:val="22"/>
                <w:lang w:val="sr-Cyrl-RS"/>
              </w:rPr>
              <w:t>јединице и усмено бране два мања</w:t>
            </w:r>
            <w:r w:rsidR="006457CC" w:rsidRPr="00BD6BE2">
              <w:rPr>
                <w:bCs/>
                <w:sz w:val="22"/>
                <w:szCs w:val="22"/>
                <w:lang w:val="sr-Cyrl-RS"/>
              </w:rPr>
              <w:t xml:space="preserve"> истраживачка пројекта, уз одговарање на поста</w:t>
            </w:r>
            <w:r w:rsidR="00CD515F" w:rsidRPr="00BD6BE2">
              <w:rPr>
                <w:bCs/>
                <w:sz w:val="22"/>
                <w:szCs w:val="22"/>
                <w:lang w:val="sr-Cyrl-RS"/>
              </w:rPr>
              <w:t>вљена питања везана за те наставне јединице</w:t>
            </w:r>
            <w:r w:rsidR="006457CC" w:rsidRPr="00BD6BE2">
              <w:rPr>
                <w:bCs/>
                <w:sz w:val="22"/>
                <w:szCs w:val="22"/>
                <w:lang w:val="sr-Cyrl-RS"/>
              </w:rPr>
              <w:t>.</w:t>
            </w:r>
          </w:p>
        </w:tc>
      </w:tr>
    </w:tbl>
    <w:p w:rsidR="004B6069" w:rsidRPr="00BD6BE2" w:rsidRDefault="004B6069" w:rsidP="004B6069">
      <w:pPr>
        <w:rPr>
          <w:sz w:val="22"/>
          <w:szCs w:val="22"/>
          <w:lang w:val="sr-Cyrl-RS"/>
        </w:rPr>
      </w:pPr>
    </w:p>
    <w:p w:rsidR="006B4A5B" w:rsidRPr="00BD6BE2" w:rsidRDefault="006B4A5B">
      <w:pPr>
        <w:rPr>
          <w:lang w:val="sr-Cyrl-RS"/>
        </w:rPr>
      </w:pPr>
    </w:p>
    <w:sectPr w:rsidR="006B4A5B" w:rsidRPr="00BD6BE2" w:rsidSect="00BE07A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069"/>
    <w:rsid w:val="0005195F"/>
    <w:rsid w:val="00062344"/>
    <w:rsid w:val="000625C6"/>
    <w:rsid w:val="00092FF5"/>
    <w:rsid w:val="000D6497"/>
    <w:rsid w:val="000F50A1"/>
    <w:rsid w:val="0010278B"/>
    <w:rsid w:val="001234D3"/>
    <w:rsid w:val="00145AA3"/>
    <w:rsid w:val="00170672"/>
    <w:rsid w:val="00192411"/>
    <w:rsid w:val="00192AAA"/>
    <w:rsid w:val="001A444A"/>
    <w:rsid w:val="001D29A5"/>
    <w:rsid w:val="00261A2C"/>
    <w:rsid w:val="002B3F60"/>
    <w:rsid w:val="002F641E"/>
    <w:rsid w:val="003073B0"/>
    <w:rsid w:val="00337BD1"/>
    <w:rsid w:val="003D2CEE"/>
    <w:rsid w:val="0040301C"/>
    <w:rsid w:val="004352D7"/>
    <w:rsid w:val="00464305"/>
    <w:rsid w:val="0049181D"/>
    <w:rsid w:val="004B2BE9"/>
    <w:rsid w:val="004B30C9"/>
    <w:rsid w:val="004B6069"/>
    <w:rsid w:val="004F7FCE"/>
    <w:rsid w:val="00507491"/>
    <w:rsid w:val="005261EC"/>
    <w:rsid w:val="00532518"/>
    <w:rsid w:val="0054645E"/>
    <w:rsid w:val="00547A8C"/>
    <w:rsid w:val="00581637"/>
    <w:rsid w:val="005B0EFD"/>
    <w:rsid w:val="006457CC"/>
    <w:rsid w:val="00663D70"/>
    <w:rsid w:val="006B4A5B"/>
    <w:rsid w:val="006F2C26"/>
    <w:rsid w:val="007671AA"/>
    <w:rsid w:val="0076720A"/>
    <w:rsid w:val="00781B37"/>
    <w:rsid w:val="00826583"/>
    <w:rsid w:val="008C1849"/>
    <w:rsid w:val="00906475"/>
    <w:rsid w:val="00940E50"/>
    <w:rsid w:val="0096771E"/>
    <w:rsid w:val="00973E77"/>
    <w:rsid w:val="00991497"/>
    <w:rsid w:val="009D2F6F"/>
    <w:rsid w:val="009F39FD"/>
    <w:rsid w:val="00A55B6C"/>
    <w:rsid w:val="00A65A95"/>
    <w:rsid w:val="00AD0B66"/>
    <w:rsid w:val="00AD28D1"/>
    <w:rsid w:val="00AE4458"/>
    <w:rsid w:val="00BC0A6F"/>
    <w:rsid w:val="00BD6BE2"/>
    <w:rsid w:val="00BE07A6"/>
    <w:rsid w:val="00BF4830"/>
    <w:rsid w:val="00C34C69"/>
    <w:rsid w:val="00C76230"/>
    <w:rsid w:val="00CD515F"/>
    <w:rsid w:val="00CE5AD7"/>
    <w:rsid w:val="00D3651C"/>
    <w:rsid w:val="00D709AA"/>
    <w:rsid w:val="00DA2A75"/>
    <w:rsid w:val="00DA770B"/>
    <w:rsid w:val="00DB0B23"/>
    <w:rsid w:val="00DB0BEC"/>
    <w:rsid w:val="00DC3A32"/>
    <w:rsid w:val="00E50C31"/>
    <w:rsid w:val="00EA0B44"/>
    <w:rsid w:val="00EE421A"/>
    <w:rsid w:val="00F77619"/>
    <w:rsid w:val="00FB5EAC"/>
    <w:rsid w:val="00FE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0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9D2F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F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D2F6F"/>
  </w:style>
  <w:style w:type="paragraph" w:styleId="CommentSubject">
    <w:name w:val="annotation subject"/>
    <w:basedOn w:val="CommentText"/>
    <w:next w:val="CommentText"/>
    <w:link w:val="CommentSubjectChar"/>
    <w:rsid w:val="009D2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2F6F"/>
    <w:rPr>
      <w:b/>
      <w:bCs/>
    </w:rPr>
  </w:style>
  <w:style w:type="paragraph" w:styleId="BalloonText">
    <w:name w:val="Balloon Text"/>
    <w:basedOn w:val="Normal"/>
    <w:link w:val="BalloonTextChar"/>
    <w:rsid w:val="009D2F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2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0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9D2F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F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D2F6F"/>
  </w:style>
  <w:style w:type="paragraph" w:styleId="CommentSubject">
    <w:name w:val="annotation subject"/>
    <w:basedOn w:val="CommentText"/>
    <w:next w:val="CommentText"/>
    <w:link w:val="CommentSubjectChar"/>
    <w:rsid w:val="009D2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2F6F"/>
    <w:rPr>
      <w:b/>
      <w:bCs/>
    </w:rPr>
  </w:style>
  <w:style w:type="paragraph" w:styleId="BalloonText">
    <w:name w:val="Balloon Text"/>
    <w:basedOn w:val="Normal"/>
    <w:link w:val="BalloonTextChar"/>
    <w:rsid w:val="009D2F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2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Биомедицинска екофизиологија (ДС-АХФ-И3)</vt:lpstr>
    </vt:vector>
  </TitlesOfParts>
  <Company>BF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Биомедицинска екофизиологија (ДС-АХФ-И3)</dc:title>
  <dc:creator>nastavnik</dc:creator>
  <cp:lastModifiedBy>Jelena</cp:lastModifiedBy>
  <cp:revision>2</cp:revision>
  <dcterms:created xsi:type="dcterms:W3CDTF">2018-06-07T12:04:00Z</dcterms:created>
  <dcterms:modified xsi:type="dcterms:W3CDTF">2018-06-07T12:04:00Z</dcterms:modified>
</cp:coreProperties>
</file>